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Spec="center" w:tblpY="278"/>
        <w:tblOverlap w:val="never"/>
        <w:tblW w:w="94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3648"/>
        <w:gridCol w:w="4558"/>
      </w:tblGrid>
      <w:tr w14:paraId="418F9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9454" w:type="dxa"/>
            <w:gridSpan w:val="3"/>
            <w:noWrap/>
            <w:vAlign w:val="center"/>
          </w:tcPr>
          <w:p w14:paraId="67A961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</w:rPr>
              <w:t>北京大学</w:t>
            </w:r>
          </w:p>
        </w:tc>
      </w:tr>
      <w:tr w14:paraId="5AEC3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vAlign w:val="center"/>
          </w:tcPr>
          <w:p w14:paraId="4139E6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合作导师姓名</w:t>
            </w:r>
          </w:p>
        </w:tc>
        <w:tc>
          <w:tcPr>
            <w:tcW w:w="3648" w:type="dxa"/>
            <w:vAlign w:val="center"/>
          </w:tcPr>
          <w:p w14:paraId="7E248F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所在院系</w:t>
            </w:r>
          </w:p>
        </w:tc>
        <w:tc>
          <w:tcPr>
            <w:tcW w:w="4558" w:type="dxa"/>
            <w:vAlign w:val="center"/>
          </w:tcPr>
          <w:p w14:paraId="491A00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合作导师介绍</w:t>
            </w:r>
          </w:p>
        </w:tc>
      </w:tr>
      <w:tr w14:paraId="67F01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59A12093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陈琦</w:t>
            </w:r>
          </w:p>
        </w:tc>
        <w:tc>
          <w:tcPr>
            <w:tcW w:w="3648" w:type="dxa"/>
            <w:noWrap/>
            <w:vAlign w:val="center"/>
          </w:tcPr>
          <w:p w14:paraId="244FFDF0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北京大学环境科学与工程学院</w:t>
            </w:r>
          </w:p>
        </w:tc>
        <w:tc>
          <w:tcPr>
            <w:tcW w:w="4558" w:type="dxa"/>
            <w:noWrap/>
            <w:vAlign w:val="center"/>
          </w:tcPr>
          <w:p w14:paraId="1B442A6E">
            <w:pPr>
              <w:spacing w:line="260" w:lineRule="exact"/>
              <w:contextualSpacing/>
              <w:jc w:val="left"/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</w:pP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http://scholar.pku.edu.cn/qichen</w:t>
            </w:r>
          </w:p>
        </w:tc>
      </w:tr>
      <w:tr w14:paraId="2CC7A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42AF25E1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宫继成</w:t>
            </w:r>
          </w:p>
        </w:tc>
        <w:tc>
          <w:tcPr>
            <w:tcW w:w="3648" w:type="dxa"/>
            <w:noWrap/>
            <w:vAlign w:val="center"/>
          </w:tcPr>
          <w:p w14:paraId="778CC8D7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北京大学环境科学与工程学院</w:t>
            </w:r>
          </w:p>
        </w:tc>
        <w:tc>
          <w:tcPr>
            <w:tcW w:w="4558" w:type="dxa"/>
            <w:noWrap/>
            <w:vAlign w:val="center"/>
          </w:tcPr>
          <w:p w14:paraId="61D415F6">
            <w:pPr>
              <w:spacing w:line="260" w:lineRule="exact"/>
              <w:contextualSpacing/>
              <w:jc w:val="left"/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</w:pP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http://scholar.pku.edu.cn/jicheng/home</w:t>
            </w:r>
          </w:p>
        </w:tc>
      </w:tr>
      <w:tr w14:paraId="39597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43D4828A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李东锋</w:t>
            </w:r>
          </w:p>
        </w:tc>
        <w:tc>
          <w:tcPr>
            <w:tcW w:w="3648" w:type="dxa"/>
            <w:noWrap/>
            <w:vAlign w:val="center"/>
          </w:tcPr>
          <w:p w14:paraId="10ABAB00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北京大学环境科学与工程学院</w:t>
            </w:r>
          </w:p>
        </w:tc>
        <w:tc>
          <w:tcPr>
            <w:tcW w:w="4558" w:type="dxa"/>
            <w:noWrap/>
            <w:vAlign w:val="center"/>
          </w:tcPr>
          <w:p w14:paraId="0AAF13F8">
            <w:pPr>
              <w:spacing w:line="260" w:lineRule="exact"/>
              <w:contextualSpacing/>
              <w:jc w:val="left"/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</w:pPr>
            <w:r>
              <w:fldChar w:fldCharType="begin"/>
            </w:r>
            <w:r>
              <w:instrText xml:space="preserve"> HYPERLINK "http://scholar.pku.edu.cn/dongfengli/"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http://scholar.pku.edu.cn/dongfengli/</w:t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fldChar w:fldCharType="end"/>
            </w:r>
          </w:p>
        </w:tc>
      </w:tr>
      <w:tr w14:paraId="0B1EE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35B9288E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李文军</w:t>
            </w:r>
          </w:p>
        </w:tc>
        <w:tc>
          <w:tcPr>
            <w:tcW w:w="3648" w:type="dxa"/>
            <w:noWrap/>
            <w:vAlign w:val="center"/>
          </w:tcPr>
          <w:p w14:paraId="28413139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北京大学环境科学与工程学院</w:t>
            </w:r>
          </w:p>
        </w:tc>
        <w:tc>
          <w:tcPr>
            <w:tcW w:w="4558" w:type="dxa"/>
            <w:noWrap/>
            <w:vAlign w:val="center"/>
          </w:tcPr>
          <w:p w14:paraId="657E1A60">
            <w:pPr>
              <w:spacing w:line="260" w:lineRule="exact"/>
              <w:contextualSpacing/>
              <w:jc w:val="left"/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</w:pP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http://scholar.pku.edu.cn/wjlee</w:t>
            </w:r>
          </w:p>
        </w:tc>
      </w:tr>
      <w:tr w14:paraId="5A739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6BBBF589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刘永</w:t>
            </w:r>
          </w:p>
        </w:tc>
        <w:tc>
          <w:tcPr>
            <w:tcW w:w="3648" w:type="dxa"/>
            <w:noWrap/>
            <w:vAlign w:val="center"/>
          </w:tcPr>
          <w:p w14:paraId="4FD1DBE1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北京大学环境科学与工程学院</w:t>
            </w:r>
          </w:p>
        </w:tc>
        <w:tc>
          <w:tcPr>
            <w:tcW w:w="4558" w:type="dxa"/>
            <w:noWrap/>
            <w:vAlign w:val="center"/>
          </w:tcPr>
          <w:p w14:paraId="753541F1">
            <w:pPr>
              <w:spacing w:line="260" w:lineRule="exact"/>
              <w:contextualSpacing/>
              <w:jc w:val="left"/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</w:pP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http://scholar.pku.edu.cn/yongliu/liu-yong</w:t>
            </w:r>
          </w:p>
        </w:tc>
      </w:tr>
      <w:tr w14:paraId="4F90A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0A6CFC96">
            <w:pPr>
              <w:spacing w:line="260" w:lineRule="exact"/>
              <w:contextualSpacing/>
              <w:jc w:val="left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刘颖君</w:t>
            </w:r>
          </w:p>
        </w:tc>
        <w:tc>
          <w:tcPr>
            <w:tcW w:w="3648" w:type="dxa"/>
            <w:noWrap/>
            <w:vAlign w:val="center"/>
          </w:tcPr>
          <w:p w14:paraId="76E7E60D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北京大学环境科学与工程学院</w:t>
            </w:r>
          </w:p>
        </w:tc>
        <w:tc>
          <w:tcPr>
            <w:tcW w:w="4558" w:type="dxa"/>
            <w:noWrap/>
            <w:vAlign w:val="center"/>
          </w:tcPr>
          <w:p w14:paraId="4DADAECD">
            <w:pPr>
              <w:spacing w:line="260" w:lineRule="exact"/>
              <w:contextualSpacing/>
              <w:jc w:val="left"/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</w:pPr>
            <w:r>
              <w:rPr>
                <w:rStyle w:val="8"/>
                <w:rFonts w:hint="eastAsia" w:ascii="Times New Roman" w:hAnsi="Times New Roman" w:cs="Times New Roman"/>
                <w:color w:val="auto"/>
                <w:sz w:val="24"/>
                <w:u w:val="none"/>
              </w:rPr>
              <w:t>http://scholar.pku.edu.cn/yingjun_liu</w:t>
            </w:r>
          </w:p>
        </w:tc>
      </w:tr>
      <w:tr w14:paraId="1D875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0FF741C7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邱兴华</w:t>
            </w:r>
          </w:p>
        </w:tc>
        <w:tc>
          <w:tcPr>
            <w:tcW w:w="3648" w:type="dxa"/>
            <w:noWrap/>
            <w:vAlign w:val="center"/>
          </w:tcPr>
          <w:p w14:paraId="0F30033C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北京大学环境科学与工程学院</w:t>
            </w:r>
          </w:p>
        </w:tc>
        <w:tc>
          <w:tcPr>
            <w:tcW w:w="4558" w:type="dxa"/>
            <w:noWrap/>
            <w:vAlign w:val="center"/>
          </w:tcPr>
          <w:p w14:paraId="578DA6E5">
            <w:pPr>
              <w:spacing w:line="260" w:lineRule="exact"/>
              <w:contextualSpacing/>
              <w:jc w:val="left"/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</w:pP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http://scholar.pku.edu.cn/less/home</w:t>
            </w:r>
          </w:p>
        </w:tc>
      </w:tr>
      <w:tr w14:paraId="43FD7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2AA59F6B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孙卫玲</w:t>
            </w:r>
          </w:p>
        </w:tc>
        <w:tc>
          <w:tcPr>
            <w:tcW w:w="3648" w:type="dxa"/>
            <w:noWrap/>
            <w:vAlign w:val="center"/>
          </w:tcPr>
          <w:p w14:paraId="57E98944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北京大学环境科学与工程学院</w:t>
            </w:r>
          </w:p>
        </w:tc>
        <w:tc>
          <w:tcPr>
            <w:tcW w:w="4558" w:type="dxa"/>
            <w:noWrap/>
            <w:vAlign w:val="center"/>
          </w:tcPr>
          <w:p w14:paraId="67AA9289">
            <w:pPr>
              <w:spacing w:line="260" w:lineRule="exact"/>
              <w:contextualSpacing/>
              <w:jc w:val="left"/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</w:pP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http://scholar.pku.edu.cn/swl/home</w:t>
            </w:r>
          </w:p>
        </w:tc>
      </w:tr>
      <w:tr w14:paraId="556AC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1B4C49D4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覃栎</w:t>
            </w:r>
          </w:p>
        </w:tc>
        <w:tc>
          <w:tcPr>
            <w:tcW w:w="3648" w:type="dxa"/>
            <w:noWrap/>
            <w:vAlign w:val="center"/>
          </w:tcPr>
          <w:p w14:paraId="6CB37673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北京大学环境科学与工程学院</w:t>
            </w:r>
          </w:p>
        </w:tc>
        <w:tc>
          <w:tcPr>
            <w:tcW w:w="4558" w:type="dxa"/>
            <w:noWrap/>
            <w:vAlign w:val="center"/>
          </w:tcPr>
          <w:p w14:paraId="2FA0BC72">
            <w:pPr>
              <w:spacing w:line="260" w:lineRule="exact"/>
              <w:contextualSpacing/>
              <w:jc w:val="left"/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</w:pPr>
            <w:r>
              <w:fldChar w:fldCharType="begin"/>
            </w:r>
            <w:r>
              <w:instrText xml:space="preserve"> HYPERLINK "http://scholar.pku.edu.cn/qinyue"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http://scholar.pku.edu.cn/qinyue</w:t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fldChar w:fldCharType="end"/>
            </w:r>
          </w:p>
        </w:tc>
      </w:tr>
      <w:tr w14:paraId="0C3A9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6D58A0A4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叶春翔</w:t>
            </w:r>
          </w:p>
        </w:tc>
        <w:tc>
          <w:tcPr>
            <w:tcW w:w="3648" w:type="dxa"/>
            <w:noWrap/>
            <w:vAlign w:val="center"/>
          </w:tcPr>
          <w:p w14:paraId="765AF7BD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北京大学环境科学与工程学院</w:t>
            </w:r>
          </w:p>
        </w:tc>
        <w:tc>
          <w:tcPr>
            <w:tcW w:w="4558" w:type="dxa"/>
            <w:noWrap/>
            <w:vAlign w:val="center"/>
          </w:tcPr>
          <w:p w14:paraId="337EA678">
            <w:pPr>
              <w:spacing w:line="260" w:lineRule="exact"/>
              <w:contextualSpacing/>
              <w:jc w:val="left"/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</w:pP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http://scholar.pku.edu.cn/ye_chunxiang/xie-chun-xiang</w:t>
            </w:r>
          </w:p>
        </w:tc>
      </w:tr>
      <w:tr w14:paraId="5093E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69A086C0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郑玫</w:t>
            </w:r>
          </w:p>
        </w:tc>
        <w:tc>
          <w:tcPr>
            <w:tcW w:w="3648" w:type="dxa"/>
            <w:noWrap/>
            <w:vAlign w:val="center"/>
          </w:tcPr>
          <w:p w14:paraId="2901B4E7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北京大学环境科学与工程学院</w:t>
            </w:r>
          </w:p>
        </w:tc>
        <w:tc>
          <w:tcPr>
            <w:tcW w:w="4558" w:type="dxa"/>
            <w:noWrap/>
            <w:vAlign w:val="center"/>
          </w:tcPr>
          <w:p w14:paraId="6F824B71">
            <w:pPr>
              <w:spacing w:line="260" w:lineRule="exact"/>
              <w:contextualSpacing/>
              <w:jc w:val="left"/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</w:pPr>
            <w:r>
              <w:fldChar w:fldCharType="begin"/>
            </w:r>
            <w:r>
              <w:instrText xml:space="preserve"> HYPERLINK "http://scholar.pku.edu.cn/meizheng"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http://scholar.pku.edu.cn/meizheng</w:t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fldChar w:fldCharType="end"/>
            </w:r>
          </w:p>
        </w:tc>
      </w:tr>
      <w:tr w14:paraId="71FEE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1C3AA76F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朱彤</w:t>
            </w:r>
          </w:p>
        </w:tc>
        <w:tc>
          <w:tcPr>
            <w:tcW w:w="3648" w:type="dxa"/>
            <w:noWrap/>
            <w:vAlign w:val="center"/>
          </w:tcPr>
          <w:p w14:paraId="2EE8690D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北京大学环境科学与工程学院</w:t>
            </w:r>
          </w:p>
        </w:tc>
        <w:tc>
          <w:tcPr>
            <w:tcW w:w="4558" w:type="dxa"/>
            <w:noWrap/>
            <w:vAlign w:val="center"/>
          </w:tcPr>
          <w:p w14:paraId="73981937">
            <w:pPr>
              <w:spacing w:line="260" w:lineRule="exact"/>
              <w:contextualSpacing/>
              <w:jc w:val="left"/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</w:pP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http://scholar.pku.edu.cn/tongzhu</w:t>
            </w:r>
          </w:p>
        </w:tc>
      </w:tr>
      <w:tr w14:paraId="42EB3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3F36E147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萨尔吉</w:t>
            </w:r>
          </w:p>
        </w:tc>
        <w:tc>
          <w:tcPr>
            <w:tcW w:w="3648" w:type="dxa"/>
            <w:noWrap/>
            <w:vAlign w:val="center"/>
          </w:tcPr>
          <w:p w14:paraId="0B9A2B72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北京大学外国语学院</w:t>
            </w:r>
          </w:p>
        </w:tc>
        <w:tc>
          <w:tcPr>
            <w:tcW w:w="4558" w:type="dxa"/>
            <w:noWrap/>
            <w:vAlign w:val="center"/>
          </w:tcPr>
          <w:p w14:paraId="3A3F1D3E">
            <w:pPr>
              <w:spacing w:line="260" w:lineRule="exact"/>
              <w:contextualSpacing/>
              <w:jc w:val="left"/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</w:pP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https://sfl.pku.edu.cn/szdw1/zzjs/nyxx_20220407164134999094/fbyjys_20220407164134999094/sej/index.htm</w:t>
            </w:r>
          </w:p>
        </w:tc>
      </w:tr>
      <w:tr w14:paraId="553FD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5C37E747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李玮</w:t>
            </w:r>
          </w:p>
        </w:tc>
        <w:tc>
          <w:tcPr>
            <w:tcW w:w="3648" w:type="dxa"/>
            <w:noWrap/>
            <w:vAlign w:val="center"/>
          </w:tcPr>
          <w:p w14:paraId="2CFBCFC3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北京大学新闻与传播学院</w:t>
            </w:r>
          </w:p>
        </w:tc>
        <w:tc>
          <w:tcPr>
            <w:tcW w:w="4558" w:type="dxa"/>
            <w:noWrap/>
            <w:vAlign w:val="center"/>
          </w:tcPr>
          <w:p w14:paraId="44675145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fldChar w:fldCharType="begin"/>
            </w:r>
            <w:r>
              <w:instrText xml:space="preserve"> HYPERLINK "https://snm.pku.edu.cn/info/1051/1365.htm"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https://snm.pku.edu.cn/info/1051/1365.htm</w:t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fldChar w:fldCharType="end"/>
            </w:r>
          </w:p>
        </w:tc>
      </w:tr>
      <w:tr w14:paraId="1D200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0C016454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沈国锋</w:t>
            </w:r>
          </w:p>
        </w:tc>
        <w:tc>
          <w:tcPr>
            <w:tcW w:w="3648" w:type="dxa"/>
            <w:noWrap/>
            <w:vAlign w:val="center"/>
          </w:tcPr>
          <w:p w14:paraId="1D30A8AE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北京大学城市与环境学院</w:t>
            </w:r>
          </w:p>
        </w:tc>
        <w:tc>
          <w:tcPr>
            <w:tcW w:w="4558" w:type="dxa"/>
            <w:noWrap/>
            <w:vAlign w:val="center"/>
          </w:tcPr>
          <w:p w14:paraId="49C7DF74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fldChar w:fldCharType="begin"/>
            </w:r>
            <w:r>
              <w:instrText xml:space="preserve"> HYPERLINK "https://ues.pku.edu.cn/jszy/sgf/sgfgrjl/4f46b3725aa94a4cb16f354acfd25ea3.htm"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https://ues.pku.edu.cn/jszy/sgf/sgfgrjl/4f46b3725aa94a4cb16f354acfd25ea3.htm</w:t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fldChar w:fldCharType="end"/>
            </w:r>
          </w:p>
        </w:tc>
      </w:tr>
      <w:tr w14:paraId="1EBC6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42F51BC1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王志恒</w:t>
            </w:r>
          </w:p>
        </w:tc>
        <w:tc>
          <w:tcPr>
            <w:tcW w:w="3648" w:type="dxa"/>
            <w:noWrap/>
            <w:vAlign w:val="center"/>
          </w:tcPr>
          <w:p w14:paraId="6B9F5761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北京大学城市与环境学院</w:t>
            </w:r>
          </w:p>
        </w:tc>
        <w:tc>
          <w:tcPr>
            <w:tcW w:w="4558" w:type="dxa"/>
            <w:noWrap/>
            <w:vAlign w:val="center"/>
          </w:tcPr>
          <w:p w14:paraId="3546849F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fldChar w:fldCharType="begin"/>
            </w:r>
            <w:r>
              <w:instrText xml:space="preserve"> HYPERLINK "http://www.ecology.pku.edu.cn/index/teacher_content/cid/16/id/0/sid/76.html"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http://www.ecology.pku.edu.cn/index/teacher_content/cid/16/id/0/sid/76.html</w:t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fldChar w:fldCharType="end"/>
            </w:r>
          </w:p>
        </w:tc>
      </w:tr>
      <w:tr w14:paraId="666D9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56A64217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胡永云</w:t>
            </w:r>
          </w:p>
        </w:tc>
        <w:tc>
          <w:tcPr>
            <w:tcW w:w="3648" w:type="dxa"/>
            <w:noWrap/>
            <w:vAlign w:val="center"/>
          </w:tcPr>
          <w:p w14:paraId="2409F4A9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北京大学物理学院</w:t>
            </w:r>
          </w:p>
        </w:tc>
        <w:tc>
          <w:tcPr>
            <w:tcW w:w="4558" w:type="dxa"/>
            <w:noWrap/>
            <w:vAlign w:val="center"/>
          </w:tcPr>
          <w:p w14:paraId="12DEEECD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fldChar w:fldCharType="begin"/>
            </w:r>
            <w:r>
              <w:instrText xml:space="preserve"> HYPERLINK "https://faculty.pku.edu.cn/yyhu/"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https://faculty.pku.edu.cn/yyhu/</w:t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fldChar w:fldCharType="end"/>
            </w:r>
          </w:p>
        </w:tc>
      </w:tr>
      <w:tr w14:paraId="24D8C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7073E468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林金泰</w:t>
            </w:r>
          </w:p>
        </w:tc>
        <w:tc>
          <w:tcPr>
            <w:tcW w:w="3648" w:type="dxa"/>
            <w:noWrap/>
            <w:vAlign w:val="center"/>
          </w:tcPr>
          <w:p w14:paraId="7FD23FE3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北京大学物理学院</w:t>
            </w:r>
          </w:p>
        </w:tc>
        <w:tc>
          <w:tcPr>
            <w:tcW w:w="4558" w:type="dxa"/>
            <w:noWrap/>
            <w:vAlign w:val="center"/>
          </w:tcPr>
          <w:p w14:paraId="3BC1C76B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fldChar w:fldCharType="begin"/>
            </w:r>
            <w:r>
              <w:instrText xml:space="preserve"> HYPERLINK "https://www.phy.pku.edu.cn/info/1358/4643.htm"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https://www.phy.pku.edu.cn/info/1358/4643.htm</w:t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fldChar w:fldCharType="end"/>
            </w:r>
          </w:p>
        </w:tc>
      </w:tr>
      <w:tr w14:paraId="55611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631B2349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郭庆华</w:t>
            </w:r>
          </w:p>
        </w:tc>
        <w:tc>
          <w:tcPr>
            <w:tcW w:w="3648" w:type="dxa"/>
            <w:noWrap/>
            <w:vAlign w:val="center"/>
          </w:tcPr>
          <w:p w14:paraId="2F075CBA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北京大学地球与空间科学学院</w:t>
            </w:r>
          </w:p>
        </w:tc>
        <w:tc>
          <w:tcPr>
            <w:tcW w:w="4558" w:type="dxa"/>
            <w:noWrap/>
            <w:vAlign w:val="center"/>
          </w:tcPr>
          <w:p w14:paraId="659D6AA8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https://irsgis.pku.edu.cn/ls/ygcs/gqh/index.htm</w:t>
            </w:r>
          </w:p>
        </w:tc>
      </w:tr>
      <w:tr w14:paraId="07197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248" w:type="dxa"/>
            <w:noWrap/>
            <w:vAlign w:val="center"/>
          </w:tcPr>
          <w:p w14:paraId="04CA45D1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林佩蓉</w:t>
            </w:r>
          </w:p>
        </w:tc>
        <w:tc>
          <w:tcPr>
            <w:tcW w:w="3648" w:type="dxa"/>
            <w:noWrap/>
            <w:vAlign w:val="center"/>
          </w:tcPr>
          <w:p w14:paraId="2D20FB3C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北京大学地球与空间科学学院</w:t>
            </w:r>
          </w:p>
        </w:tc>
        <w:tc>
          <w:tcPr>
            <w:tcW w:w="4558" w:type="dxa"/>
            <w:noWrap/>
            <w:vAlign w:val="center"/>
          </w:tcPr>
          <w:p w14:paraId="43F2C3ED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fldChar w:fldCharType="begin"/>
            </w:r>
            <w:r>
              <w:instrText xml:space="preserve"> HYPERLINK "https://faculty.pku.edu.cn/peironglinlin/zh_CN/index.htm"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https://faculty.pku.edu.cn/peironglinlin/zh_CN/index.htm</w:t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fldChar w:fldCharType="end"/>
            </w:r>
          </w:p>
        </w:tc>
      </w:tr>
      <w:tr w14:paraId="289A9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248" w:type="dxa"/>
            <w:noWrap/>
            <w:vAlign w:val="center"/>
          </w:tcPr>
          <w:p w14:paraId="738C438B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张立飞</w:t>
            </w:r>
          </w:p>
        </w:tc>
        <w:tc>
          <w:tcPr>
            <w:tcW w:w="3648" w:type="dxa"/>
            <w:noWrap/>
            <w:vAlign w:val="center"/>
          </w:tcPr>
          <w:p w14:paraId="1923646A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北京大学地球与空间科学学院</w:t>
            </w:r>
          </w:p>
        </w:tc>
        <w:tc>
          <w:tcPr>
            <w:tcW w:w="4558" w:type="dxa"/>
            <w:noWrap/>
            <w:vAlign w:val="center"/>
          </w:tcPr>
          <w:p w14:paraId="464D743E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https://sess.pku.edu.cn/info/1152/1842.htm</w:t>
            </w:r>
          </w:p>
        </w:tc>
      </w:tr>
      <w:tr w14:paraId="65840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378564A7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吴玺宏</w:t>
            </w:r>
          </w:p>
        </w:tc>
        <w:tc>
          <w:tcPr>
            <w:tcW w:w="3648" w:type="dxa"/>
            <w:noWrap/>
            <w:vAlign w:val="center"/>
          </w:tcPr>
          <w:p w14:paraId="6CB00B56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北京大学智能学院</w:t>
            </w:r>
          </w:p>
        </w:tc>
        <w:tc>
          <w:tcPr>
            <w:tcW w:w="4558" w:type="dxa"/>
            <w:noWrap/>
            <w:vAlign w:val="center"/>
          </w:tcPr>
          <w:p w14:paraId="2387A1E7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fldChar w:fldCharType="begin"/>
            </w:r>
            <w:r>
              <w:instrText xml:space="preserve"> HYPERLINK "https://www.cis.pku.edu.cn/info/1022/2215.htm"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https://www.cis.pku.edu.cn/info/1022/2215.htm</w:t>
            </w: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fldChar w:fldCharType="end"/>
            </w:r>
          </w:p>
        </w:tc>
      </w:tr>
      <w:tr w14:paraId="2A2A6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78D05F47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于佳</w:t>
            </w:r>
          </w:p>
        </w:tc>
        <w:tc>
          <w:tcPr>
            <w:tcW w:w="3648" w:type="dxa"/>
            <w:noWrap/>
            <w:vAlign w:val="center"/>
          </w:tcPr>
          <w:p w14:paraId="29114EC2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北京大学国家发展研究院</w:t>
            </w:r>
          </w:p>
        </w:tc>
        <w:tc>
          <w:tcPr>
            <w:tcW w:w="4558" w:type="dxa"/>
            <w:noWrap/>
            <w:vAlign w:val="center"/>
          </w:tcPr>
          <w:p w14:paraId="79564ADB">
            <w:pPr>
              <w:spacing w:line="260" w:lineRule="exact"/>
              <w:contextualSpacing/>
              <w:jc w:val="left"/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</w:pPr>
            <w:r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  <w:t>https://www.nse.pku.edu.cn/szdw/yjy/245839.htm</w:t>
            </w:r>
          </w:p>
        </w:tc>
      </w:tr>
      <w:tr w14:paraId="1D362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9454" w:type="dxa"/>
            <w:gridSpan w:val="3"/>
            <w:noWrap/>
            <w:vAlign w:val="center"/>
          </w:tcPr>
          <w:p w14:paraId="5015A38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西藏大学</w:t>
            </w:r>
          </w:p>
        </w:tc>
      </w:tr>
      <w:tr w14:paraId="6170D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vAlign w:val="center"/>
          </w:tcPr>
          <w:p w14:paraId="40B464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合作导师姓名</w:t>
            </w:r>
          </w:p>
        </w:tc>
        <w:tc>
          <w:tcPr>
            <w:tcW w:w="3648" w:type="dxa"/>
            <w:vAlign w:val="center"/>
          </w:tcPr>
          <w:p w14:paraId="3F0C52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所在院系</w:t>
            </w:r>
          </w:p>
        </w:tc>
        <w:tc>
          <w:tcPr>
            <w:tcW w:w="4558" w:type="dxa"/>
            <w:vAlign w:val="center"/>
          </w:tcPr>
          <w:p w14:paraId="5B557D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合作导师介绍</w:t>
            </w:r>
          </w:p>
        </w:tc>
      </w:tr>
      <w:tr w14:paraId="5962D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0453351B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布多</w:t>
            </w:r>
          </w:p>
        </w:tc>
        <w:tc>
          <w:tcPr>
            <w:tcW w:w="3648" w:type="dxa"/>
            <w:noWrap/>
            <w:vAlign w:val="center"/>
          </w:tcPr>
          <w:p w14:paraId="3037E7C8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西藏大学</w:t>
            </w:r>
            <w:r>
              <w:rPr>
                <w:rFonts w:ascii="Times New Roman" w:hAnsi="Times New Roman" w:cs="Times New Roman"/>
                <w:sz w:val="24"/>
              </w:rPr>
              <w:t>生态环境学院</w:t>
            </w:r>
          </w:p>
        </w:tc>
        <w:tc>
          <w:tcPr>
            <w:tcW w:w="4558" w:type="dxa"/>
            <w:noWrap/>
            <w:vAlign w:val="center"/>
          </w:tcPr>
          <w:p w14:paraId="5D784EEB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https://ee.utibet.edu.cn/info/1027/1734.htm</w:t>
            </w:r>
          </w:p>
        </w:tc>
      </w:tr>
      <w:tr w14:paraId="5DC1C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2B0446AB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丛志远</w:t>
            </w:r>
          </w:p>
        </w:tc>
        <w:tc>
          <w:tcPr>
            <w:tcW w:w="3648" w:type="dxa"/>
            <w:noWrap/>
            <w:vAlign w:val="center"/>
          </w:tcPr>
          <w:p w14:paraId="71309B41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西藏大学</w:t>
            </w:r>
            <w:r>
              <w:rPr>
                <w:rFonts w:ascii="Times New Roman" w:hAnsi="Times New Roman" w:cs="Times New Roman"/>
                <w:sz w:val="24"/>
              </w:rPr>
              <w:t>生态环境学院</w:t>
            </w:r>
          </w:p>
        </w:tc>
        <w:tc>
          <w:tcPr>
            <w:tcW w:w="4558" w:type="dxa"/>
            <w:noWrap/>
            <w:vAlign w:val="center"/>
          </w:tcPr>
          <w:p w14:paraId="4F0CEB2E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https://ee.utibet.edu.cn/info/1026/1743.htm</w:t>
            </w:r>
          </w:p>
        </w:tc>
      </w:tr>
      <w:tr w14:paraId="7BCC4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6F08ADD2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旦增</w:t>
            </w:r>
          </w:p>
        </w:tc>
        <w:tc>
          <w:tcPr>
            <w:tcW w:w="3648" w:type="dxa"/>
            <w:noWrap/>
            <w:vAlign w:val="center"/>
          </w:tcPr>
          <w:p w14:paraId="7FEFEABA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西藏大学</w:t>
            </w:r>
            <w:r>
              <w:rPr>
                <w:rFonts w:ascii="Times New Roman" w:hAnsi="Times New Roman" w:cs="Times New Roman"/>
                <w:sz w:val="24"/>
              </w:rPr>
              <w:t>生态环境学院</w:t>
            </w:r>
          </w:p>
        </w:tc>
        <w:tc>
          <w:tcPr>
            <w:tcW w:w="4558" w:type="dxa"/>
            <w:noWrap/>
            <w:vAlign w:val="center"/>
          </w:tcPr>
          <w:p w14:paraId="737A24FF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https://ee.utibet.edu.cn/info/1027/1458.htm</w:t>
            </w:r>
          </w:p>
        </w:tc>
      </w:tr>
      <w:tr w14:paraId="6B481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6C9FEECC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德吉</w:t>
            </w:r>
          </w:p>
        </w:tc>
        <w:tc>
          <w:tcPr>
            <w:tcW w:w="3648" w:type="dxa"/>
            <w:noWrap/>
            <w:vAlign w:val="center"/>
          </w:tcPr>
          <w:p w14:paraId="00E7CF97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西藏大学</w:t>
            </w:r>
            <w:r>
              <w:rPr>
                <w:rFonts w:ascii="Times New Roman" w:hAnsi="Times New Roman" w:cs="Times New Roman"/>
                <w:sz w:val="24"/>
              </w:rPr>
              <w:t>生态环境学院</w:t>
            </w:r>
          </w:p>
        </w:tc>
        <w:tc>
          <w:tcPr>
            <w:tcW w:w="4558" w:type="dxa"/>
            <w:noWrap/>
            <w:vAlign w:val="center"/>
          </w:tcPr>
          <w:p w14:paraId="7D934A6F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https://ee.utibet.edu.cn/info/1027/2302.htm</w:t>
            </w:r>
          </w:p>
        </w:tc>
      </w:tr>
      <w:tr w14:paraId="204BF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4EB7FEBF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方江平</w:t>
            </w:r>
          </w:p>
        </w:tc>
        <w:tc>
          <w:tcPr>
            <w:tcW w:w="3648" w:type="dxa"/>
            <w:noWrap/>
            <w:vAlign w:val="center"/>
          </w:tcPr>
          <w:p w14:paraId="33B1D203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西藏大学</w:t>
            </w:r>
            <w:r>
              <w:rPr>
                <w:rFonts w:ascii="Times New Roman" w:hAnsi="Times New Roman" w:cs="Times New Roman"/>
                <w:sz w:val="24"/>
              </w:rPr>
              <w:t>生态环境学院</w:t>
            </w:r>
          </w:p>
        </w:tc>
        <w:tc>
          <w:tcPr>
            <w:tcW w:w="4558" w:type="dxa"/>
            <w:noWrap/>
            <w:vAlign w:val="center"/>
          </w:tcPr>
          <w:p w14:paraId="2615DBC9">
            <w:pPr>
              <w:jc w:val="left"/>
              <w:rPr>
                <w:rStyle w:val="8"/>
                <w:rFonts w:ascii="Times New Roman" w:hAnsi="Times New Roman" w:cs="Times New Roman"/>
                <w:color w:val="auto"/>
                <w:sz w:val="24"/>
                <w:u w:val="none"/>
              </w:rPr>
            </w:pPr>
            <w:r>
              <w:rPr>
                <w:rFonts w:ascii="Times New Roman" w:hAnsi="Times New Roman" w:cs="Times New Roman"/>
                <w:sz w:val="24"/>
              </w:rPr>
              <w:t>https://ee.utibet.edu.cn/info/1003/1562.htm</w:t>
            </w:r>
          </w:p>
        </w:tc>
      </w:tr>
      <w:tr w14:paraId="6D349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1D878CA1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吕学斌</w:t>
            </w:r>
          </w:p>
        </w:tc>
        <w:tc>
          <w:tcPr>
            <w:tcW w:w="3648" w:type="dxa"/>
            <w:noWrap/>
            <w:vAlign w:val="center"/>
          </w:tcPr>
          <w:p w14:paraId="4A3753D8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西藏大学</w:t>
            </w:r>
            <w:r>
              <w:rPr>
                <w:rFonts w:ascii="Times New Roman" w:hAnsi="Times New Roman" w:cs="Times New Roman"/>
                <w:sz w:val="24"/>
              </w:rPr>
              <w:t>生态环境学院</w:t>
            </w:r>
          </w:p>
        </w:tc>
        <w:tc>
          <w:tcPr>
            <w:tcW w:w="4558" w:type="dxa"/>
            <w:noWrap/>
            <w:vAlign w:val="center"/>
          </w:tcPr>
          <w:p w14:paraId="4D84BAD2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https://ee.utibet.edu.cn/info/1027/1570.htm</w:t>
            </w:r>
          </w:p>
        </w:tc>
      </w:tr>
      <w:tr w14:paraId="61462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0B5D3947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周永洪</w:t>
            </w:r>
          </w:p>
        </w:tc>
        <w:tc>
          <w:tcPr>
            <w:tcW w:w="3648" w:type="dxa"/>
            <w:noWrap/>
            <w:vAlign w:val="center"/>
          </w:tcPr>
          <w:p w14:paraId="41416649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西藏大学</w:t>
            </w:r>
            <w:r>
              <w:rPr>
                <w:rFonts w:ascii="Times New Roman" w:hAnsi="Times New Roman" w:cs="Times New Roman"/>
                <w:sz w:val="24"/>
              </w:rPr>
              <w:t>生态环境学院</w:t>
            </w:r>
          </w:p>
        </w:tc>
        <w:tc>
          <w:tcPr>
            <w:tcW w:w="4558" w:type="dxa"/>
            <w:noWrap/>
            <w:vAlign w:val="center"/>
          </w:tcPr>
          <w:p w14:paraId="200DF5F2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https://ee.utibet.edu.cn/info/1026/1454.htm#</w:t>
            </w:r>
          </w:p>
        </w:tc>
      </w:tr>
      <w:tr w14:paraId="2EB7F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7B64713E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罗布</w:t>
            </w:r>
          </w:p>
        </w:tc>
        <w:tc>
          <w:tcPr>
            <w:tcW w:w="3648" w:type="dxa"/>
            <w:noWrap/>
            <w:vAlign w:val="center"/>
          </w:tcPr>
          <w:p w14:paraId="6B3A5A76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西藏大学</w:t>
            </w:r>
            <w:r>
              <w:rPr>
                <w:rFonts w:ascii="Times New Roman" w:hAnsi="Times New Roman" w:cs="Times New Roman"/>
                <w:sz w:val="24"/>
              </w:rPr>
              <w:t>中华民族共同体研究院</w:t>
            </w:r>
          </w:p>
        </w:tc>
        <w:tc>
          <w:tcPr>
            <w:tcW w:w="4558" w:type="dxa"/>
            <w:noWrap/>
          </w:tcPr>
          <w:p w14:paraId="05113D8A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https://gtt.utibet.edu.cn/szdw/yjsdsdw.htm</w:t>
            </w:r>
          </w:p>
        </w:tc>
      </w:tr>
      <w:tr w14:paraId="360C2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40E97805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占堆</w:t>
            </w:r>
          </w:p>
        </w:tc>
        <w:tc>
          <w:tcPr>
            <w:tcW w:w="3648" w:type="dxa"/>
            <w:noWrap/>
            <w:vAlign w:val="center"/>
          </w:tcPr>
          <w:p w14:paraId="0C695948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西藏大学</w:t>
            </w:r>
            <w:r>
              <w:rPr>
                <w:rFonts w:ascii="Times New Roman" w:hAnsi="Times New Roman" w:cs="Times New Roman"/>
                <w:sz w:val="24"/>
              </w:rPr>
              <w:t>中华民族共同体研究院</w:t>
            </w:r>
          </w:p>
        </w:tc>
        <w:tc>
          <w:tcPr>
            <w:tcW w:w="4558" w:type="dxa"/>
            <w:noWrap/>
          </w:tcPr>
          <w:p w14:paraId="3F165530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https://gtt.utibet.edu.cn/szdw/yjsdsdw.htm</w:t>
            </w:r>
          </w:p>
        </w:tc>
      </w:tr>
      <w:tr w14:paraId="0F43C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7CF2738E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王世锋</w:t>
            </w:r>
          </w:p>
        </w:tc>
        <w:tc>
          <w:tcPr>
            <w:tcW w:w="3648" w:type="dxa"/>
            <w:noWrap/>
            <w:vAlign w:val="center"/>
          </w:tcPr>
          <w:p w14:paraId="46357A88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西藏大学</w:t>
            </w:r>
            <w:r>
              <w:rPr>
                <w:rFonts w:ascii="Times New Roman" w:hAnsi="Times New Roman" w:cs="Times New Roman"/>
                <w:sz w:val="24"/>
              </w:rPr>
              <w:t>理学院</w:t>
            </w:r>
          </w:p>
        </w:tc>
        <w:tc>
          <w:tcPr>
            <w:tcW w:w="4558" w:type="dxa"/>
            <w:noWrap/>
            <w:vAlign w:val="center"/>
          </w:tcPr>
          <w:p w14:paraId="1B8A65BD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https://lxy.utibet.edu.cn/info/1019/2183.htm</w:t>
            </w:r>
          </w:p>
        </w:tc>
      </w:tr>
      <w:tr w14:paraId="5D1A3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7DBA7B1B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贡嘎蓝孜</w:t>
            </w:r>
          </w:p>
        </w:tc>
        <w:tc>
          <w:tcPr>
            <w:tcW w:w="3648" w:type="dxa"/>
            <w:noWrap/>
            <w:vAlign w:val="center"/>
          </w:tcPr>
          <w:p w14:paraId="46EA76D2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西藏大学</w:t>
            </w:r>
            <w:r>
              <w:rPr>
                <w:rFonts w:ascii="Times New Roman" w:hAnsi="Times New Roman" w:cs="Times New Roman"/>
                <w:sz w:val="24"/>
              </w:rPr>
              <w:t>医学院</w:t>
            </w:r>
          </w:p>
        </w:tc>
        <w:tc>
          <w:tcPr>
            <w:tcW w:w="4558" w:type="dxa"/>
            <w:noWrap/>
            <w:vAlign w:val="center"/>
          </w:tcPr>
          <w:p w14:paraId="69C35187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https://ee.utibet.edu.cn/info/1131/2370.htm</w:t>
            </w:r>
          </w:p>
        </w:tc>
      </w:tr>
      <w:tr w14:paraId="0255F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28497676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杨改秀</w:t>
            </w:r>
          </w:p>
        </w:tc>
        <w:tc>
          <w:tcPr>
            <w:tcW w:w="3648" w:type="dxa"/>
            <w:noWrap/>
            <w:vAlign w:val="center"/>
          </w:tcPr>
          <w:p w14:paraId="25525613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西藏大学生态环境学院</w:t>
            </w:r>
          </w:p>
        </w:tc>
        <w:tc>
          <w:tcPr>
            <w:tcW w:w="4558" w:type="dxa"/>
            <w:noWrap/>
            <w:vAlign w:val="center"/>
          </w:tcPr>
          <w:p w14:paraId="62BCDC22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https://ee.utibet.edu.cn/info/1027/2503.htm</w:t>
            </w:r>
          </w:p>
        </w:tc>
      </w:tr>
      <w:tr w14:paraId="2AC4A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48" w:type="dxa"/>
            <w:noWrap/>
            <w:vAlign w:val="center"/>
          </w:tcPr>
          <w:p w14:paraId="0D0C832F">
            <w:pPr>
              <w:spacing w:line="260" w:lineRule="exact"/>
              <w:contextualSpacing/>
              <w:jc w:val="left"/>
              <w:rPr>
                <w:rFonts w:hint="eastAsia" w:ascii="Times New Roman" w:hAnsi="Times New Roman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张国庆</w:t>
            </w:r>
          </w:p>
        </w:tc>
        <w:tc>
          <w:tcPr>
            <w:tcW w:w="3648" w:type="dxa"/>
            <w:noWrap/>
            <w:vAlign w:val="center"/>
          </w:tcPr>
          <w:p w14:paraId="34114BBC">
            <w:pPr>
              <w:spacing w:line="260" w:lineRule="exact"/>
              <w:contextualSpacing/>
              <w:jc w:val="left"/>
              <w:rPr>
                <w:rFonts w:hint="eastAsia" w:ascii="Times New Roman" w:hAnsi="Times New Roman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西藏大学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生态环境学院</w:t>
            </w:r>
          </w:p>
        </w:tc>
        <w:tc>
          <w:tcPr>
            <w:tcW w:w="4558" w:type="dxa"/>
            <w:noWrap/>
            <w:vAlign w:val="center"/>
          </w:tcPr>
          <w:p w14:paraId="169344D7">
            <w:pPr>
              <w:spacing w:line="260" w:lineRule="exact"/>
              <w:contextualSpacing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https://ee.utibet.edu.cn/info/1026/2463.htm</w:t>
            </w:r>
          </w:p>
        </w:tc>
      </w:tr>
    </w:tbl>
    <w:p w14:paraId="490B890E"/>
    <w:p w14:paraId="35663AAE">
      <w:pPr>
        <w:jc w:val="center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BC3"/>
    <w:rsid w:val="000003F0"/>
    <w:rsid w:val="000357E1"/>
    <w:rsid w:val="000C6E9A"/>
    <w:rsid w:val="000E5B40"/>
    <w:rsid w:val="000F48EA"/>
    <w:rsid w:val="00142BD8"/>
    <w:rsid w:val="00194807"/>
    <w:rsid w:val="001D5FA0"/>
    <w:rsid w:val="001D6493"/>
    <w:rsid w:val="00233A9D"/>
    <w:rsid w:val="00271263"/>
    <w:rsid w:val="002A4CB5"/>
    <w:rsid w:val="002D560A"/>
    <w:rsid w:val="0034511B"/>
    <w:rsid w:val="00357BC3"/>
    <w:rsid w:val="00387767"/>
    <w:rsid w:val="003E74BA"/>
    <w:rsid w:val="00410462"/>
    <w:rsid w:val="00485BB3"/>
    <w:rsid w:val="00490FAB"/>
    <w:rsid w:val="004B7E09"/>
    <w:rsid w:val="00510765"/>
    <w:rsid w:val="0053500B"/>
    <w:rsid w:val="0058473E"/>
    <w:rsid w:val="00594521"/>
    <w:rsid w:val="0061445D"/>
    <w:rsid w:val="00634C92"/>
    <w:rsid w:val="00647EE8"/>
    <w:rsid w:val="00652D9C"/>
    <w:rsid w:val="0066163F"/>
    <w:rsid w:val="00694365"/>
    <w:rsid w:val="006978D1"/>
    <w:rsid w:val="006A1804"/>
    <w:rsid w:val="006D1A26"/>
    <w:rsid w:val="00724DF6"/>
    <w:rsid w:val="0074426E"/>
    <w:rsid w:val="007541F1"/>
    <w:rsid w:val="00764086"/>
    <w:rsid w:val="007A3F63"/>
    <w:rsid w:val="007E3B23"/>
    <w:rsid w:val="007E61EC"/>
    <w:rsid w:val="008371B2"/>
    <w:rsid w:val="0087768B"/>
    <w:rsid w:val="008B6858"/>
    <w:rsid w:val="008E24B4"/>
    <w:rsid w:val="008F62D0"/>
    <w:rsid w:val="00926711"/>
    <w:rsid w:val="009623A2"/>
    <w:rsid w:val="009E7E9E"/>
    <w:rsid w:val="00A32D81"/>
    <w:rsid w:val="00A67ECC"/>
    <w:rsid w:val="00B018F5"/>
    <w:rsid w:val="00B03E1C"/>
    <w:rsid w:val="00B3673F"/>
    <w:rsid w:val="00B67D48"/>
    <w:rsid w:val="00B84F10"/>
    <w:rsid w:val="00BB3129"/>
    <w:rsid w:val="00BF264B"/>
    <w:rsid w:val="00C1593C"/>
    <w:rsid w:val="00C66C24"/>
    <w:rsid w:val="00CA25B8"/>
    <w:rsid w:val="00D072B2"/>
    <w:rsid w:val="00D71DA9"/>
    <w:rsid w:val="00D80CD5"/>
    <w:rsid w:val="00DE0357"/>
    <w:rsid w:val="00DE1E7B"/>
    <w:rsid w:val="00E1272E"/>
    <w:rsid w:val="00E26A1E"/>
    <w:rsid w:val="00EC51D4"/>
    <w:rsid w:val="00F40B2E"/>
    <w:rsid w:val="00F453E1"/>
    <w:rsid w:val="00F50A0B"/>
    <w:rsid w:val="00F650F4"/>
    <w:rsid w:val="00FB28DC"/>
    <w:rsid w:val="00FD3C1F"/>
    <w:rsid w:val="00FF4D51"/>
    <w:rsid w:val="104876F1"/>
    <w:rsid w:val="136D0B87"/>
    <w:rsid w:val="1F285111"/>
    <w:rsid w:val="2F7F213D"/>
    <w:rsid w:val="33DB2189"/>
    <w:rsid w:val="35C20B13"/>
    <w:rsid w:val="360E4A39"/>
    <w:rsid w:val="3E0B63DC"/>
    <w:rsid w:val="531F3C1A"/>
    <w:rsid w:val="55CE4DB1"/>
    <w:rsid w:val="5D6D6BD2"/>
    <w:rsid w:val="70E36C16"/>
    <w:rsid w:val="73F653CB"/>
    <w:rsid w:val="754C4019"/>
    <w:rsid w:val="76A24297"/>
    <w:rsid w:val="797B287F"/>
    <w:rsid w:val="7E46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styleId="9">
    <w:name w:val="annotation reference"/>
    <w:basedOn w:val="7"/>
    <w:qFormat/>
    <w:uiPriority w:val="0"/>
    <w:rPr>
      <w:sz w:val="21"/>
      <w:szCs w:val="21"/>
    </w:rPr>
  </w:style>
  <w:style w:type="character" w:customStyle="1" w:styleId="10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1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2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未处理的提及2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577</Words>
  <Characters>2144</Characters>
  <Lines>20</Lines>
  <Paragraphs>5</Paragraphs>
  <TotalTime>1</TotalTime>
  <ScaleCrop>false</ScaleCrop>
  <LinksUpToDate>false</LinksUpToDate>
  <CharactersWithSpaces>2144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2026-05-06T01:58:00Z</dcterms:created>
  <dc:creator>liuju</dc:creator>
  <cp:lastModifiedBy>任梦楠</cp:lastModifiedBy>
  <dcterms:modified xsi:type="dcterms:W3CDTF">2026-05-13T07:59:39Z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eyJoZGlkIjoiZDZkZjEwNDE1NWE0NzdiNGViZjIwYjhlM2UzNmRmMDMiLCJ1c2VySWQiOiIxNzQyNDUyNDc0In0=</vt:lpwstr>
  </property>
  <property fmtid="{D5CDD505-2E9C-101B-9397-08002B2CF9AE}" pid="4" name="ICV">
    <vt:lpwstr>7947F3F7AE5A434686EE1E4A5DC1AD26_13</vt:lpwstr>
  </property>
</Properties>
</file>